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C49" w:rsidRPr="00F310BC" w:rsidRDefault="00EF0C49" w:rsidP="008129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F310BC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ВСЕРОССИЙСКАЯ ОЛИМПИАДА ШКОЛЬНИКОВ ПО ТЕХНОЛОГИИ</w:t>
      </w:r>
    </w:p>
    <w:p w:rsidR="00EF0C49" w:rsidRPr="00F310BC" w:rsidRDefault="00EF0C49" w:rsidP="008129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F310BC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(МУНИЦИПАЛЬНЫЙ ЭТАП)</w:t>
      </w:r>
    </w:p>
    <w:p w:rsidR="00EF0C49" w:rsidRPr="00F310BC" w:rsidRDefault="00EF0C49" w:rsidP="008129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F310BC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ПРАКТИЧЕСКИЙ ТУР</w:t>
      </w:r>
    </w:p>
    <w:p w:rsidR="00EF0C49" w:rsidRPr="00F310BC" w:rsidRDefault="00036D31" w:rsidP="008129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2023-2024</w:t>
      </w:r>
      <w:r w:rsidR="00EF0C49" w:rsidRPr="00F310BC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 xml:space="preserve"> учебный год. </w:t>
      </w:r>
    </w:p>
    <w:p w:rsidR="00EF0C49" w:rsidRPr="00F310BC" w:rsidRDefault="003F53BA" w:rsidP="008129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возрастная группа (9-11</w:t>
      </w:r>
      <w:r w:rsidR="00EF0C49" w:rsidRPr="00F310BC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 xml:space="preserve"> классы) </w:t>
      </w:r>
    </w:p>
    <w:p w:rsidR="00EF0C49" w:rsidRPr="00F310BC" w:rsidRDefault="00EF0C49" w:rsidP="0081297E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F310BC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 xml:space="preserve"> (направление «</w:t>
      </w:r>
      <w:r w:rsidRPr="00F310BC">
        <w:rPr>
          <w:rFonts w:ascii="Times New Roman" w:hAnsi="Times New Roman" w:cs="Times New Roman"/>
          <w:b/>
          <w:sz w:val="24"/>
          <w:szCs w:val="24"/>
        </w:rPr>
        <w:t>Техника, технологии и техническое творчество</w:t>
      </w:r>
      <w:r w:rsidRPr="00F310BC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»)</w:t>
      </w:r>
    </w:p>
    <w:p w:rsidR="00EF0C49" w:rsidRPr="00F310BC" w:rsidRDefault="00EF0C49" w:rsidP="008129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F0C49" w:rsidRPr="00F310BC" w:rsidRDefault="00EF0C49" w:rsidP="008129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310BC">
        <w:rPr>
          <w:rFonts w:ascii="Times New Roman" w:eastAsia="Calibri" w:hAnsi="Times New Roman" w:cs="Times New Roman"/>
          <w:b/>
          <w:sz w:val="24"/>
          <w:szCs w:val="24"/>
        </w:rPr>
        <w:t>Время выполнения – 180 минут            Максимальная оценка - 35 баллов</w:t>
      </w:r>
    </w:p>
    <w:p w:rsidR="00EF0C49" w:rsidRPr="00F310BC" w:rsidRDefault="00EF0C49" w:rsidP="00812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F0C49" w:rsidRDefault="00EF0C49" w:rsidP="008129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310BC">
        <w:rPr>
          <w:rFonts w:ascii="Times New Roman" w:hAnsi="Times New Roman" w:cs="Times New Roman"/>
          <w:b/>
          <w:bCs/>
          <w:sz w:val="24"/>
          <w:szCs w:val="24"/>
        </w:rPr>
        <w:t xml:space="preserve">Карта пооперационного контроля </w:t>
      </w:r>
      <w:r w:rsidR="00036D31">
        <w:rPr>
          <w:rFonts w:ascii="Times New Roman" w:hAnsi="Times New Roman" w:cs="Times New Roman"/>
          <w:b/>
          <w:bCs/>
          <w:i/>
          <w:sz w:val="24"/>
          <w:szCs w:val="24"/>
        </w:rPr>
        <w:t>ручная деревообработка</w:t>
      </w:r>
    </w:p>
    <w:p w:rsidR="003F53BA" w:rsidRPr="00F310BC" w:rsidRDefault="003F53BA" w:rsidP="008129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17"/>
        <w:gridCol w:w="6095"/>
        <w:gridCol w:w="1418"/>
        <w:gridCol w:w="1241"/>
      </w:tblGrid>
      <w:tr w:rsidR="003F53BA" w:rsidRPr="003F53BA" w:rsidTr="00E418F2">
        <w:tc>
          <w:tcPr>
            <w:tcW w:w="817" w:type="dxa"/>
          </w:tcPr>
          <w:p w:rsidR="003F53BA" w:rsidRPr="003F53BA" w:rsidRDefault="003F53BA" w:rsidP="00E418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53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</w:t>
            </w:r>
          </w:p>
          <w:p w:rsidR="003F53BA" w:rsidRPr="003F53BA" w:rsidRDefault="003F53BA" w:rsidP="00E4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3B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095" w:type="dxa"/>
          </w:tcPr>
          <w:p w:rsidR="003F53BA" w:rsidRPr="003F53BA" w:rsidRDefault="003F53BA" w:rsidP="00E4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3BA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418" w:type="dxa"/>
          </w:tcPr>
          <w:p w:rsidR="003F53BA" w:rsidRPr="003F53BA" w:rsidRDefault="003F53BA" w:rsidP="00E4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3BA"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  <w:tc>
          <w:tcPr>
            <w:tcW w:w="1241" w:type="dxa"/>
          </w:tcPr>
          <w:p w:rsidR="003F53BA" w:rsidRPr="003F53BA" w:rsidRDefault="003F53BA" w:rsidP="00E4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3BA">
              <w:rPr>
                <w:rFonts w:ascii="Times New Roman" w:hAnsi="Times New Roman" w:cs="Times New Roman"/>
                <w:sz w:val="24"/>
                <w:szCs w:val="24"/>
              </w:rPr>
              <w:t>Кол-во баллов по факту</w:t>
            </w:r>
          </w:p>
        </w:tc>
      </w:tr>
      <w:tr w:rsidR="003F53BA" w:rsidRPr="003F53BA" w:rsidTr="00E418F2">
        <w:tc>
          <w:tcPr>
            <w:tcW w:w="817" w:type="dxa"/>
          </w:tcPr>
          <w:p w:rsidR="003F53BA" w:rsidRPr="003F53BA" w:rsidRDefault="003F53BA" w:rsidP="00E4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3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43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</w:tcPr>
          <w:p w:rsidR="003F53BA" w:rsidRPr="003F53BA" w:rsidRDefault="000B58BA" w:rsidP="00E4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8BA">
              <w:rPr>
                <w:rFonts w:ascii="Times New Roman" w:hAnsi="Times New Roman" w:cs="Times New Roman"/>
                <w:sz w:val="24"/>
                <w:szCs w:val="24"/>
              </w:rPr>
              <w:t>Наличие рабочей формы (халат головной убор, защитные очки)</w:t>
            </w:r>
          </w:p>
        </w:tc>
        <w:tc>
          <w:tcPr>
            <w:tcW w:w="1418" w:type="dxa"/>
          </w:tcPr>
          <w:p w:rsidR="003F53BA" w:rsidRPr="003F53BA" w:rsidRDefault="003F53BA" w:rsidP="000B5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3BA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241" w:type="dxa"/>
          </w:tcPr>
          <w:p w:rsidR="003F53BA" w:rsidRPr="003F53BA" w:rsidRDefault="003F53BA" w:rsidP="00E41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BA" w:rsidRPr="003F53BA" w:rsidTr="00E418F2">
        <w:tc>
          <w:tcPr>
            <w:tcW w:w="817" w:type="dxa"/>
          </w:tcPr>
          <w:p w:rsidR="003F53BA" w:rsidRPr="003F53BA" w:rsidRDefault="003F53BA" w:rsidP="00E4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3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43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</w:tcPr>
          <w:p w:rsidR="003F53BA" w:rsidRPr="003F53BA" w:rsidRDefault="003F53BA" w:rsidP="00E4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3BA">
              <w:rPr>
                <w:rFonts w:ascii="Times New Roman" w:hAnsi="Times New Roman" w:cs="Times New Roman"/>
                <w:sz w:val="24"/>
                <w:szCs w:val="24"/>
              </w:rPr>
              <w:t>Соблюдение правил безопасной работы при выполнении практической работы и при работе на сверлильном станке</w:t>
            </w:r>
          </w:p>
        </w:tc>
        <w:tc>
          <w:tcPr>
            <w:tcW w:w="1418" w:type="dxa"/>
          </w:tcPr>
          <w:p w:rsidR="003F53BA" w:rsidRPr="003F53BA" w:rsidRDefault="003F53BA" w:rsidP="000B5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3BA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1241" w:type="dxa"/>
          </w:tcPr>
          <w:p w:rsidR="003F53BA" w:rsidRPr="003F53BA" w:rsidRDefault="003F53BA" w:rsidP="00E41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3E1" w:rsidRPr="003F53BA" w:rsidTr="00E418F2">
        <w:tc>
          <w:tcPr>
            <w:tcW w:w="817" w:type="dxa"/>
          </w:tcPr>
          <w:p w:rsidR="005F43E1" w:rsidRPr="003F53BA" w:rsidRDefault="005F43E1" w:rsidP="00E4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95" w:type="dxa"/>
          </w:tcPr>
          <w:p w:rsidR="005F43E1" w:rsidRPr="003F53BA" w:rsidRDefault="005F43E1" w:rsidP="00E4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3E1">
              <w:rPr>
                <w:rFonts w:ascii="Times New Roman" w:hAnsi="Times New Roman" w:cs="Times New Roman"/>
                <w:sz w:val="24"/>
                <w:szCs w:val="24"/>
              </w:rPr>
              <w:t>Разработка чертежа детали в соответствии с ЕСКД</w:t>
            </w:r>
          </w:p>
        </w:tc>
        <w:tc>
          <w:tcPr>
            <w:tcW w:w="1418" w:type="dxa"/>
          </w:tcPr>
          <w:p w:rsidR="005F43E1" w:rsidRPr="003F53BA" w:rsidRDefault="005F43E1" w:rsidP="000B5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  <w:tc>
          <w:tcPr>
            <w:tcW w:w="1241" w:type="dxa"/>
          </w:tcPr>
          <w:p w:rsidR="005F43E1" w:rsidRPr="003F53BA" w:rsidRDefault="005F43E1" w:rsidP="00E41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BA" w:rsidRPr="003F53BA" w:rsidTr="00E418F2">
        <w:tc>
          <w:tcPr>
            <w:tcW w:w="817" w:type="dxa"/>
          </w:tcPr>
          <w:p w:rsidR="003F53BA" w:rsidRPr="003F53BA" w:rsidRDefault="003F53BA" w:rsidP="00E4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3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F53BA" w:rsidRPr="003F53BA" w:rsidRDefault="005F43E1" w:rsidP="005F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3E1">
              <w:rPr>
                <w:rFonts w:ascii="Times New Roman" w:hAnsi="Times New Roman" w:cs="Times New Roman"/>
                <w:sz w:val="24"/>
                <w:szCs w:val="24"/>
              </w:rPr>
              <w:t>Соблюдение порядка при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ыполнении столярных работ и при </w:t>
            </w:r>
            <w:r w:rsidRPr="005F43E1">
              <w:rPr>
                <w:rFonts w:ascii="Times New Roman" w:hAnsi="Times New Roman" w:cs="Times New Roman"/>
                <w:sz w:val="24"/>
                <w:szCs w:val="24"/>
              </w:rPr>
              <w:t>сверлении заготовки. Культура труда</w:t>
            </w:r>
          </w:p>
        </w:tc>
        <w:tc>
          <w:tcPr>
            <w:tcW w:w="1418" w:type="dxa"/>
          </w:tcPr>
          <w:p w:rsidR="003F53BA" w:rsidRPr="003F53BA" w:rsidRDefault="003F53BA" w:rsidP="000B5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3BA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241" w:type="dxa"/>
          </w:tcPr>
          <w:p w:rsidR="003F53BA" w:rsidRPr="003F53BA" w:rsidRDefault="003F53BA" w:rsidP="00E41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BA" w:rsidRPr="003F53BA" w:rsidTr="00E418F2">
        <w:tc>
          <w:tcPr>
            <w:tcW w:w="817" w:type="dxa"/>
          </w:tcPr>
          <w:p w:rsidR="003F53BA" w:rsidRPr="003F53BA" w:rsidRDefault="003F53BA" w:rsidP="00E4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F53BA" w:rsidRPr="003F53BA" w:rsidRDefault="003F53BA" w:rsidP="00E4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3BA"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изделия:</w:t>
            </w:r>
          </w:p>
          <w:p w:rsidR="005F43E1" w:rsidRPr="005F43E1" w:rsidRDefault="005F43E1" w:rsidP="005F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3E1">
              <w:rPr>
                <w:rFonts w:ascii="Times New Roman" w:hAnsi="Times New Roman" w:cs="Times New Roman"/>
                <w:sz w:val="24"/>
                <w:szCs w:val="24"/>
              </w:rPr>
              <w:t>- разметка заготовки в соответствии с чертежом и</w:t>
            </w:r>
          </w:p>
          <w:p w:rsidR="005F43E1" w:rsidRPr="005F43E1" w:rsidRDefault="005F43E1" w:rsidP="005F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3E1">
              <w:rPr>
                <w:rFonts w:ascii="Times New Roman" w:hAnsi="Times New Roman" w:cs="Times New Roman"/>
                <w:sz w:val="24"/>
                <w:szCs w:val="24"/>
              </w:rPr>
              <w:t>техническими условиями;</w:t>
            </w:r>
          </w:p>
          <w:p w:rsidR="005F43E1" w:rsidRPr="005F43E1" w:rsidRDefault="005F43E1" w:rsidP="005F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3E1">
              <w:rPr>
                <w:rFonts w:ascii="Times New Roman" w:hAnsi="Times New Roman" w:cs="Times New Roman"/>
                <w:sz w:val="24"/>
                <w:szCs w:val="24"/>
              </w:rPr>
              <w:t>- технологическая последовательность изготовления</w:t>
            </w:r>
          </w:p>
          <w:p w:rsidR="005F43E1" w:rsidRPr="005F43E1" w:rsidRDefault="005F43E1" w:rsidP="005F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3E1">
              <w:rPr>
                <w:rFonts w:ascii="Times New Roman" w:hAnsi="Times New Roman" w:cs="Times New Roman"/>
                <w:sz w:val="24"/>
                <w:szCs w:val="24"/>
              </w:rPr>
              <w:t>изделия;</w:t>
            </w:r>
          </w:p>
          <w:p w:rsidR="005F43E1" w:rsidRPr="005F43E1" w:rsidRDefault="005F43E1" w:rsidP="005F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3E1">
              <w:rPr>
                <w:rFonts w:ascii="Times New Roman" w:hAnsi="Times New Roman" w:cs="Times New Roman"/>
                <w:sz w:val="24"/>
                <w:szCs w:val="24"/>
              </w:rPr>
              <w:t xml:space="preserve">- качество </w:t>
            </w:r>
            <w:proofErr w:type="spellStart"/>
            <w:r w:rsidRPr="005F43E1">
              <w:rPr>
                <w:rFonts w:ascii="Times New Roman" w:hAnsi="Times New Roman" w:cs="Times New Roman"/>
                <w:sz w:val="24"/>
                <w:szCs w:val="24"/>
              </w:rPr>
              <w:t>скругления</w:t>
            </w:r>
            <w:proofErr w:type="spellEnd"/>
            <w:r w:rsidRPr="005F43E1">
              <w:rPr>
                <w:rFonts w:ascii="Times New Roman" w:hAnsi="Times New Roman" w:cs="Times New Roman"/>
                <w:sz w:val="24"/>
                <w:szCs w:val="24"/>
              </w:rPr>
              <w:t xml:space="preserve"> углов заготовки, в зависимости от</w:t>
            </w:r>
          </w:p>
          <w:p w:rsidR="003F53BA" w:rsidRPr="003F53BA" w:rsidRDefault="005F43E1" w:rsidP="005F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расположения</w:t>
            </w:r>
          </w:p>
        </w:tc>
        <w:tc>
          <w:tcPr>
            <w:tcW w:w="1418" w:type="dxa"/>
          </w:tcPr>
          <w:p w:rsidR="003F53BA" w:rsidRPr="003F53BA" w:rsidRDefault="005F43E1" w:rsidP="000B5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F53BA" w:rsidRPr="003F53BA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  <w:p w:rsidR="003F53BA" w:rsidRDefault="003F53BA" w:rsidP="000B5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3E1" w:rsidRDefault="005F43E1" w:rsidP="000B5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5F43E1" w:rsidRDefault="005F43E1" w:rsidP="000B5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3E1" w:rsidRDefault="005F43E1" w:rsidP="000B5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  <w:p w:rsidR="005F43E1" w:rsidRDefault="005F43E1" w:rsidP="000B5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3E1" w:rsidRPr="003F53BA" w:rsidRDefault="005F43E1" w:rsidP="000B5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241" w:type="dxa"/>
          </w:tcPr>
          <w:p w:rsidR="003F53BA" w:rsidRPr="003F53BA" w:rsidRDefault="003F53BA" w:rsidP="00E41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BA" w:rsidRPr="003F53BA" w:rsidTr="00E418F2">
        <w:tc>
          <w:tcPr>
            <w:tcW w:w="817" w:type="dxa"/>
          </w:tcPr>
          <w:p w:rsidR="003F53BA" w:rsidRPr="003F53BA" w:rsidRDefault="005F43E1" w:rsidP="00E4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95" w:type="dxa"/>
          </w:tcPr>
          <w:p w:rsidR="003F53BA" w:rsidRPr="003F53BA" w:rsidRDefault="005F43E1" w:rsidP="005F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3E1">
              <w:rPr>
                <w:rFonts w:ascii="Times New Roman" w:hAnsi="Times New Roman" w:cs="Times New Roman"/>
                <w:sz w:val="24"/>
                <w:szCs w:val="24"/>
              </w:rPr>
              <w:t>Выбор места сверления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тверстия. Разметка, сверление и обработка отверстия</w:t>
            </w:r>
          </w:p>
        </w:tc>
        <w:tc>
          <w:tcPr>
            <w:tcW w:w="1418" w:type="dxa"/>
          </w:tcPr>
          <w:p w:rsidR="003F53BA" w:rsidRPr="003F53BA" w:rsidRDefault="005F43E1" w:rsidP="000B5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53BA" w:rsidRPr="003F53BA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  <w:tc>
          <w:tcPr>
            <w:tcW w:w="1241" w:type="dxa"/>
          </w:tcPr>
          <w:p w:rsidR="003F53BA" w:rsidRPr="003F53BA" w:rsidRDefault="003F53BA" w:rsidP="00E41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BA" w:rsidRPr="003F53BA" w:rsidTr="00E418F2">
        <w:tc>
          <w:tcPr>
            <w:tcW w:w="817" w:type="dxa"/>
          </w:tcPr>
          <w:p w:rsidR="003F53BA" w:rsidRPr="003F53BA" w:rsidRDefault="005F43E1" w:rsidP="00E4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95" w:type="dxa"/>
          </w:tcPr>
          <w:p w:rsidR="003F53BA" w:rsidRPr="003F53BA" w:rsidRDefault="005F43E1" w:rsidP="005F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3E1">
              <w:rPr>
                <w:rFonts w:ascii="Times New Roman" w:hAnsi="Times New Roman" w:cs="Times New Roman"/>
                <w:sz w:val="24"/>
                <w:szCs w:val="24"/>
              </w:rPr>
              <w:t>Точность изготовления изде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лия в соответствии с чертежом и </w:t>
            </w:r>
            <w:r w:rsidRPr="005F43E1">
              <w:rPr>
                <w:rFonts w:ascii="Times New Roman" w:hAnsi="Times New Roman" w:cs="Times New Roman"/>
                <w:sz w:val="24"/>
                <w:szCs w:val="24"/>
              </w:rPr>
              <w:t>техническими условиями</w:t>
            </w:r>
          </w:p>
        </w:tc>
        <w:tc>
          <w:tcPr>
            <w:tcW w:w="1418" w:type="dxa"/>
          </w:tcPr>
          <w:p w:rsidR="003F53BA" w:rsidRPr="003F53BA" w:rsidRDefault="005F43E1" w:rsidP="000B5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3F53BA" w:rsidRPr="003F53BA">
              <w:rPr>
                <w:rFonts w:ascii="Times New Roman" w:hAnsi="Times New Roman" w:cs="Times New Roman"/>
                <w:sz w:val="24"/>
                <w:szCs w:val="24"/>
              </w:rPr>
              <w:t>балла</w:t>
            </w:r>
          </w:p>
        </w:tc>
        <w:tc>
          <w:tcPr>
            <w:tcW w:w="1241" w:type="dxa"/>
          </w:tcPr>
          <w:p w:rsidR="003F53BA" w:rsidRPr="003F53BA" w:rsidRDefault="003F53BA" w:rsidP="00E41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BA" w:rsidRPr="003F53BA" w:rsidTr="00E418F2">
        <w:tc>
          <w:tcPr>
            <w:tcW w:w="817" w:type="dxa"/>
          </w:tcPr>
          <w:p w:rsidR="003F53BA" w:rsidRPr="003F53BA" w:rsidRDefault="005F43E1" w:rsidP="00E4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095" w:type="dxa"/>
          </w:tcPr>
          <w:p w:rsidR="003F53BA" w:rsidRPr="003F53BA" w:rsidRDefault="003F53BA" w:rsidP="00E4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3BA">
              <w:rPr>
                <w:rFonts w:ascii="Times New Roman" w:hAnsi="Times New Roman" w:cs="Times New Roman"/>
                <w:sz w:val="24"/>
                <w:szCs w:val="24"/>
              </w:rPr>
              <w:t>Качество чистовой отделки готового изделия</w:t>
            </w:r>
          </w:p>
        </w:tc>
        <w:tc>
          <w:tcPr>
            <w:tcW w:w="1418" w:type="dxa"/>
          </w:tcPr>
          <w:p w:rsidR="003F53BA" w:rsidRPr="003F53BA" w:rsidRDefault="003F53BA" w:rsidP="000B5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3BA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1241" w:type="dxa"/>
          </w:tcPr>
          <w:p w:rsidR="003F53BA" w:rsidRPr="003F53BA" w:rsidRDefault="003F53BA" w:rsidP="00E41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BA" w:rsidRPr="003F53BA" w:rsidTr="00E418F2">
        <w:tc>
          <w:tcPr>
            <w:tcW w:w="817" w:type="dxa"/>
          </w:tcPr>
          <w:p w:rsidR="003F53BA" w:rsidRPr="003F53BA" w:rsidRDefault="005F43E1" w:rsidP="00E4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095" w:type="dxa"/>
          </w:tcPr>
          <w:p w:rsidR="003F53BA" w:rsidRPr="003F53BA" w:rsidRDefault="003F53BA" w:rsidP="005F4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3BA">
              <w:rPr>
                <w:rFonts w:ascii="Times New Roman" w:hAnsi="Times New Roman" w:cs="Times New Roman"/>
                <w:sz w:val="24"/>
                <w:szCs w:val="24"/>
              </w:rPr>
              <w:t xml:space="preserve">Дизайн декоративной отделки готового изделия </w:t>
            </w:r>
          </w:p>
        </w:tc>
        <w:tc>
          <w:tcPr>
            <w:tcW w:w="1418" w:type="dxa"/>
          </w:tcPr>
          <w:p w:rsidR="003F53BA" w:rsidRPr="003F53BA" w:rsidRDefault="003F53BA" w:rsidP="000B5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3BA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  <w:tc>
          <w:tcPr>
            <w:tcW w:w="1241" w:type="dxa"/>
          </w:tcPr>
          <w:p w:rsidR="003F53BA" w:rsidRPr="003F53BA" w:rsidRDefault="003F53BA" w:rsidP="00E41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BA" w:rsidRPr="003F53BA" w:rsidTr="00E418F2">
        <w:tc>
          <w:tcPr>
            <w:tcW w:w="817" w:type="dxa"/>
          </w:tcPr>
          <w:p w:rsidR="003F53BA" w:rsidRPr="003F53BA" w:rsidRDefault="005F43E1" w:rsidP="00E4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095" w:type="dxa"/>
          </w:tcPr>
          <w:p w:rsidR="003F53BA" w:rsidRPr="003F53BA" w:rsidRDefault="003F53BA" w:rsidP="00E4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3BA">
              <w:rPr>
                <w:rFonts w:ascii="Times New Roman" w:hAnsi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1418" w:type="dxa"/>
          </w:tcPr>
          <w:p w:rsidR="003F53BA" w:rsidRPr="003F53BA" w:rsidRDefault="003F53BA" w:rsidP="000B5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3BA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241" w:type="dxa"/>
          </w:tcPr>
          <w:p w:rsidR="003F53BA" w:rsidRPr="003F53BA" w:rsidRDefault="003F53BA" w:rsidP="00E41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BA" w:rsidRPr="003F53BA" w:rsidTr="00E418F2">
        <w:tc>
          <w:tcPr>
            <w:tcW w:w="817" w:type="dxa"/>
          </w:tcPr>
          <w:p w:rsidR="003F53BA" w:rsidRPr="003F53BA" w:rsidRDefault="003F53BA" w:rsidP="00E4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3F53BA" w:rsidRPr="000D03D7" w:rsidRDefault="000D03D7" w:rsidP="00E4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3D7">
              <w:rPr>
                <w:rFonts w:ascii="Times New Roman" w:eastAsia="Calibri" w:hAnsi="Times New Roman" w:cs="Times New Roman"/>
                <w:sz w:val="24"/>
                <w:szCs w:val="24"/>
              </w:rPr>
              <w:t>Время выполнения – 180 минут</w:t>
            </w:r>
          </w:p>
        </w:tc>
        <w:tc>
          <w:tcPr>
            <w:tcW w:w="1418" w:type="dxa"/>
          </w:tcPr>
          <w:p w:rsidR="003F53BA" w:rsidRPr="003F53BA" w:rsidRDefault="003F53BA" w:rsidP="000B58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3BA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241" w:type="dxa"/>
          </w:tcPr>
          <w:p w:rsidR="003F53BA" w:rsidRPr="003F53BA" w:rsidRDefault="003F53BA" w:rsidP="00E41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BA" w:rsidRPr="003F53BA" w:rsidTr="009D3439">
        <w:trPr>
          <w:trHeight w:val="379"/>
        </w:trPr>
        <w:tc>
          <w:tcPr>
            <w:tcW w:w="817" w:type="dxa"/>
          </w:tcPr>
          <w:p w:rsidR="003F53BA" w:rsidRPr="003F53BA" w:rsidRDefault="003F53BA" w:rsidP="00E4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3F53BA" w:rsidRPr="00036D31" w:rsidRDefault="003F53BA" w:rsidP="00036D3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D31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3F53BA" w:rsidRPr="00036D31" w:rsidRDefault="003F53BA" w:rsidP="00036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D31">
              <w:rPr>
                <w:rFonts w:ascii="Times New Roman" w:hAnsi="Times New Roman" w:cs="Times New Roman"/>
                <w:b/>
                <w:sz w:val="24"/>
                <w:szCs w:val="24"/>
              </w:rPr>
              <w:t>35 баллов</w:t>
            </w:r>
          </w:p>
        </w:tc>
        <w:tc>
          <w:tcPr>
            <w:tcW w:w="1241" w:type="dxa"/>
          </w:tcPr>
          <w:p w:rsidR="003F53BA" w:rsidRPr="003F53BA" w:rsidRDefault="003F53BA" w:rsidP="00E41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5"/>
        <w:tblW w:w="9646" w:type="dxa"/>
        <w:tblLook w:val="04A0" w:firstRow="1" w:lastRow="0" w:firstColumn="1" w:lastColumn="0" w:noHBand="0" w:noVBand="1"/>
      </w:tblPr>
      <w:tblGrid>
        <w:gridCol w:w="4785"/>
        <w:gridCol w:w="4861"/>
      </w:tblGrid>
      <w:tr w:rsidR="00EF0C49" w:rsidRPr="00F310BC" w:rsidTr="00EF0C49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EF0C49" w:rsidRPr="00F310BC" w:rsidRDefault="00EF0C49" w:rsidP="0081297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F0C49" w:rsidRPr="00F310BC" w:rsidRDefault="00EF0C49" w:rsidP="0081297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1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Председатель:</w:t>
            </w:r>
          </w:p>
        </w:tc>
        <w:tc>
          <w:tcPr>
            <w:tcW w:w="48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0C49" w:rsidRPr="00F310BC" w:rsidRDefault="00EF0C49" w:rsidP="0081297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F0C49" w:rsidRPr="00F310BC" w:rsidTr="00EF0C49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EF0C49" w:rsidRPr="00F310BC" w:rsidRDefault="00EF0C49" w:rsidP="0081297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10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Члены жюри: </w:t>
            </w:r>
          </w:p>
        </w:tc>
        <w:tc>
          <w:tcPr>
            <w:tcW w:w="4861" w:type="dxa"/>
            <w:tcBorders>
              <w:top w:val="single" w:sz="4" w:space="0" w:color="auto"/>
              <w:left w:val="nil"/>
              <w:right w:val="nil"/>
            </w:tcBorders>
          </w:tcPr>
          <w:p w:rsidR="00EF0C49" w:rsidRPr="00F310BC" w:rsidRDefault="00EF0C49" w:rsidP="0081297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F0C49" w:rsidRPr="00F310BC" w:rsidTr="00EF0C49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EF0C49" w:rsidRPr="00F310BC" w:rsidRDefault="00EF0C49" w:rsidP="0081297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61" w:type="dxa"/>
            <w:tcBorders>
              <w:left w:val="nil"/>
              <w:right w:val="nil"/>
            </w:tcBorders>
          </w:tcPr>
          <w:p w:rsidR="00EF0C49" w:rsidRPr="00F310BC" w:rsidRDefault="00EF0C49" w:rsidP="0081297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A456B2" w:rsidRDefault="00A456B2" w:rsidP="009518BC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A45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F782E"/>
    <w:multiLevelType w:val="hybridMultilevel"/>
    <w:tmpl w:val="51CA1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8BC"/>
    <w:rsid w:val="00036D31"/>
    <w:rsid w:val="000B58BA"/>
    <w:rsid w:val="000D03D7"/>
    <w:rsid w:val="003F53BA"/>
    <w:rsid w:val="00483A7C"/>
    <w:rsid w:val="005F43E1"/>
    <w:rsid w:val="009518BC"/>
    <w:rsid w:val="009D3439"/>
    <w:rsid w:val="00A456B2"/>
    <w:rsid w:val="00D748F2"/>
    <w:rsid w:val="00EF0C49"/>
    <w:rsid w:val="00F3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33E74"/>
  <w15:docId w15:val="{35049614-F3CA-4A53-92A7-022788B44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1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18B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51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518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A456B2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3F53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Богоявленская Юлия Александровна</cp:lastModifiedBy>
  <cp:revision>13</cp:revision>
  <dcterms:created xsi:type="dcterms:W3CDTF">2022-10-10T23:44:00Z</dcterms:created>
  <dcterms:modified xsi:type="dcterms:W3CDTF">2025-11-12T20:53:00Z</dcterms:modified>
</cp:coreProperties>
</file>